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4" w:type="dxa"/>
        <w:tblBorders>
          <w:top w:val="outset" w:sz="6" w:space="0" w:color="444444"/>
          <w:left w:val="outset" w:sz="6" w:space="0" w:color="444444"/>
          <w:bottom w:val="outset" w:sz="6" w:space="0" w:color="444444"/>
          <w:right w:val="outset" w:sz="6" w:space="0" w:color="444444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3253"/>
        <w:gridCol w:w="1565"/>
        <w:gridCol w:w="1659"/>
        <w:gridCol w:w="2041"/>
      </w:tblGrid>
      <w:tr w:rsid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DE65B0">
              <w:rPr>
                <w:rFonts w:cs="Times New Roman"/>
                <w:sz w:val="24"/>
                <w:szCs w:val="24"/>
              </w:rPr>
              <w:t xml:space="preserve">№ </w:t>
            </w:r>
            <w:proofErr w:type="gramStart"/>
            <w:r w:rsidRPr="00DE65B0">
              <w:rPr>
                <w:sz w:val="24"/>
                <w:szCs w:val="24"/>
              </w:rPr>
              <w:t>п</w:t>
            </w:r>
            <w:proofErr w:type="gramEnd"/>
            <w:r w:rsidRPr="00DE65B0">
              <w:rPr>
                <w:sz w:val="24"/>
                <w:szCs w:val="24"/>
              </w:rPr>
              <w:t>/п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proofErr w:type="spellStart"/>
            <w:r w:rsidRPr="00DE65B0">
              <w:rPr>
                <w:sz w:val="24"/>
                <w:szCs w:val="24"/>
              </w:rPr>
              <w:t>Назва</w:t>
            </w:r>
            <w:proofErr w:type="spellEnd"/>
            <w:r w:rsidRPr="00DE65B0">
              <w:rPr>
                <w:sz w:val="24"/>
                <w:szCs w:val="24"/>
                <w:lang w:val="be-BY"/>
              </w:rPr>
              <w:t xml:space="preserve"> </w:t>
            </w:r>
            <w:proofErr w:type="spellStart"/>
            <w:r w:rsidRPr="00DE65B0">
              <w:rPr>
                <w:sz w:val="24"/>
                <w:szCs w:val="24"/>
              </w:rPr>
              <w:t>разд</w:t>
            </w:r>
            <w:proofErr w:type="spellEnd"/>
            <w:r w:rsidRPr="00DE65B0">
              <w:rPr>
                <w:sz w:val="24"/>
                <w:szCs w:val="24"/>
                <w:lang w:val="be-BY"/>
              </w:rPr>
              <w:t>з</w:t>
            </w:r>
            <w:r w:rsidRPr="00DE65B0">
              <w:rPr>
                <w:sz w:val="24"/>
                <w:szCs w:val="24"/>
              </w:rPr>
              <w:t>ел</w:t>
            </w:r>
            <w:r w:rsidRPr="00DE65B0">
              <w:rPr>
                <w:sz w:val="24"/>
                <w:szCs w:val="24"/>
                <w:lang w:val="be-BY"/>
              </w:rPr>
              <w:t>у</w:t>
            </w:r>
            <w:r w:rsidRPr="00DE65B0">
              <w:rPr>
                <w:sz w:val="24"/>
                <w:szCs w:val="24"/>
              </w:rPr>
              <w:t xml:space="preserve">, </w:t>
            </w:r>
            <w:r w:rsidRPr="00DE65B0">
              <w:rPr>
                <w:sz w:val="24"/>
                <w:szCs w:val="24"/>
                <w:lang w:val="be-BY"/>
              </w:rPr>
              <w:t>тэмы</w:t>
            </w:r>
            <w:r w:rsidRPr="00DE65B0">
              <w:rPr>
                <w:sz w:val="24"/>
                <w:szCs w:val="24"/>
              </w:rPr>
              <w:t xml:space="preserve"> </w:t>
            </w:r>
            <w:r w:rsidRPr="00DE65B0">
              <w:rPr>
                <w:sz w:val="24"/>
                <w:szCs w:val="24"/>
                <w:lang w:val="be-BY"/>
              </w:rPr>
              <w:t xml:space="preserve"> занятку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Тэрмін правядзення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Форма правядзення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Адказныя</w:t>
            </w:r>
          </w:p>
        </w:tc>
      </w:tr>
      <w:tr w:rsidR="0056674E" w:rsidTr="00377D01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 w:rsidP="0056674E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1клас</w:t>
            </w:r>
          </w:p>
        </w:tc>
      </w:tr>
      <w:tr w:rsid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</w:rPr>
            </w:pPr>
            <w:proofErr w:type="spellStart"/>
            <w:r w:rsidRPr="00DE65B0">
              <w:rPr>
                <w:sz w:val="24"/>
                <w:szCs w:val="24"/>
              </w:rPr>
              <w:t>Адаптацыя</w:t>
            </w:r>
            <w:proofErr w:type="spellEnd"/>
            <w:r w:rsidRPr="00DE65B0">
              <w:rPr>
                <w:sz w:val="24"/>
                <w:szCs w:val="24"/>
              </w:rPr>
              <w:t xml:space="preserve"> </w:t>
            </w:r>
            <w:proofErr w:type="spellStart"/>
            <w:r w:rsidRPr="00DE65B0">
              <w:rPr>
                <w:sz w:val="24"/>
                <w:szCs w:val="24"/>
              </w:rPr>
              <w:t>навучэнцаў</w:t>
            </w:r>
            <w:proofErr w:type="spellEnd"/>
            <w:r w:rsidRPr="00DE65B0">
              <w:rPr>
                <w:sz w:val="24"/>
                <w:szCs w:val="24"/>
              </w:rPr>
              <w:t xml:space="preserve"> у 1 </w:t>
            </w:r>
            <w:proofErr w:type="spellStart"/>
            <w:r w:rsidRPr="00DE65B0">
              <w:rPr>
                <w:sz w:val="24"/>
                <w:szCs w:val="24"/>
              </w:rPr>
              <w:t>класе</w:t>
            </w:r>
            <w:proofErr w:type="spellEnd"/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Лекцыя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 xml:space="preserve">Боган В.А., класны кіраўнік </w:t>
            </w:r>
          </w:p>
        </w:tc>
      </w:tr>
      <w:tr w:rsid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</w:rPr>
            </w:pPr>
            <w:proofErr w:type="spellStart"/>
            <w:r w:rsidRPr="00DE65B0">
              <w:rPr>
                <w:sz w:val="24"/>
                <w:szCs w:val="24"/>
              </w:rPr>
              <w:t>Рэжым</w:t>
            </w:r>
            <w:proofErr w:type="spellEnd"/>
            <w:r w:rsidRPr="00DE65B0">
              <w:rPr>
                <w:sz w:val="24"/>
                <w:szCs w:val="24"/>
              </w:rPr>
              <w:t xml:space="preserve"> дня </w:t>
            </w:r>
            <w:proofErr w:type="spellStart"/>
            <w:r w:rsidRPr="00DE65B0">
              <w:rPr>
                <w:sz w:val="24"/>
                <w:szCs w:val="24"/>
              </w:rPr>
              <w:t>школьнікаў</w:t>
            </w:r>
            <w:proofErr w:type="spellEnd"/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Лістапад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Боган В.А., класны кіраўнік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Значэнне сямейных традыцый ў фарміраванні і развіцці дзіцяці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Студзень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Боган В.А., класны кіраўнік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Станоўчыя эмоцыі ў жыцці школьнікаў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Красавік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Семінар- практыкум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Боган В.А., класны кіраўнік</w:t>
            </w:r>
          </w:p>
        </w:tc>
      </w:tr>
      <w:tr w:rsidR="0056674E" w:rsidRPr="0056674E" w:rsidTr="00723756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 w:rsidP="0056674E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2 клас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 w:rsidP="0056674E">
            <w:pPr>
              <w:spacing w:line="256" w:lineRule="auto"/>
              <w:ind w:left="65" w:firstLine="0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Як бацькі могуць дапамагчы дзіцяці вучыцца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 w:rsidP="0056674E">
            <w:pPr>
              <w:spacing w:line="256" w:lineRule="auto"/>
              <w:ind w:firstLine="0"/>
              <w:jc w:val="center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Кастрычнік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Радзіон І.У.</w:t>
            </w:r>
            <w:r w:rsidR="00DE65B0" w:rsidRPr="00DE65B0">
              <w:rPr>
                <w:lang w:val="be-BY"/>
              </w:rPr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Галоўныя правілы здаровага ладу жыцця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Радзіон І.У.</w:t>
            </w:r>
            <w:r w:rsidR="00DE65B0" w:rsidRPr="00DE65B0">
              <w:rPr>
                <w:lang w:val="be-BY"/>
              </w:rPr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 w:rsidP="0056674E">
            <w:pPr>
              <w:spacing w:line="256" w:lineRule="auto"/>
              <w:ind w:left="65" w:firstLine="0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Уплыў сям’і на эмацыянальны стан дзіцяці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Лекцыя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Радзіон І.У.</w:t>
            </w:r>
            <w:r w:rsidR="00DE65B0" w:rsidRPr="00DE65B0">
              <w:rPr>
                <w:lang w:val="be-BY"/>
              </w:rPr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56674E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Працоўнае выхаванне дзяцей у сям’і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56674E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Дыскусія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Радзіон І.У.</w:t>
            </w:r>
            <w:r w:rsidR="00DE65B0" w:rsidRPr="00DE65B0">
              <w:rPr>
                <w:lang w:val="be-BY"/>
              </w:rPr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 w:rsidP="004846FB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</w:p>
        </w:tc>
        <w:tc>
          <w:tcPr>
            <w:tcW w:w="851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 w:rsidP="004846FB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 клас</w:t>
            </w:r>
          </w:p>
        </w:tc>
      </w:tr>
      <w:tr w:rsidR="0056674E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6674E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Узроставыя псіхафізіялагічныя асаблівасці вучняў 4 класа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Лецыя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6674E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Жыбуль С.Я.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Як навучыць сваё дзіця жыць у свеце людзей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Дыскусія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Жыбуль С.Я.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Дзіця і камп’ютар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Жыбуль С.Я.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Кнігі ў жыцці школьніка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Жыбуль С.Я.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85677D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 w:rsidP="004846FB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5 клас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Цяжкасці адаптацыя пяцікласнікаў у 5 класе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Кастрычнік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Семінар -практыкум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Лявончык Н.А.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Дзіцячы калектыў і яго значэнне ў развіцці асобы школьніка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Лявончык Н.А</w:t>
            </w:r>
            <w:r w:rsidR="00DE65B0">
              <w:t xml:space="preserve"> </w:t>
            </w:r>
            <w:r w:rsidR="00DE65B0">
              <w:rPr>
                <w:lang w:val="be-BY"/>
              </w:rPr>
              <w:t>.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Пытанні дысцыпліны ў сям’і з малодшымі падлеткамі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Лявончык Н.А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4846FB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Пытанні дысцыпліны ў сям’і з малодшымі падлеткамі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4846FB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Лявончык Н.А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21761E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 w:rsidP="00F2452C">
            <w:pPr>
              <w:tabs>
                <w:tab w:val="left" w:pos="4110"/>
              </w:tabs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ab/>
              <w:t>6 клас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Сям’я як персанальнае мікраасяроддзе жыцця і развіцця дзіцяці. Маральныя і культурныя каштоўнасці сям’і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Прафілактычныя праблемы паводзін падлеткаў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lastRenderedPageBreak/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Бяспека падлеткаў у сетцы Інтэрнэт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Сакавік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Арганізацыя летняга адпачынку падлеткаў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Канферэнцыя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9B5F98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 w:rsidP="00F2452C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7 клас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Правілы паводзін з падлеткамі: асаблівасці пераходнага ўзросту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Кастрычнік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Прафілактыка правапарушэнняў падлеткаў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4846FB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4846FB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Як павысіць вучэбную матывацыю падлеткаў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Дыскусія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846FB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Культура паводзін у канфліктных сітуацыях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Войніч С.Э.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D33318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 w:rsidP="00F2452C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8 клас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Жыццёвыя мэты падлеткаў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Кастрычнік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Есьман Д.Г.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Як зберагчы падлетка ад насілля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Канферэнцыя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Есьман Д.Г.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Асцярожна: суіцыд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Сакавік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Есьман Д.Г.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F2452C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Культура паводзін у канфліктных сітуацыях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Май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F2452C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Есьман Д.Г.</w:t>
            </w:r>
            <w:r w:rsidR="00DE65B0">
              <w:t xml:space="preserve"> </w:t>
            </w:r>
            <w:r w:rsidR="00DE65B0"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DE65B0" w:rsidRPr="0056674E" w:rsidTr="00B02B40">
        <w:tc>
          <w:tcPr>
            <w:tcW w:w="9374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E65B0" w:rsidRPr="00DE65B0" w:rsidRDefault="00DE65B0" w:rsidP="00DE65B0">
            <w:pPr>
              <w:spacing w:line="256" w:lineRule="auto"/>
              <w:ind w:firstLine="0"/>
              <w:jc w:val="center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9 клас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Партрэт сучаснага падлетка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Верасень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Шкварчэнка Р.Г.</w:t>
            </w:r>
            <w:r>
              <w:t xml:space="preserve"> </w:t>
            </w:r>
            <w:r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Агрэсія і яе прычыны і наступствы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Снежань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Гутарка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Шкварчэнка Р.Г.</w:t>
            </w:r>
            <w:r>
              <w:t xml:space="preserve"> </w:t>
            </w:r>
            <w:r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3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Фарміраванне здаровага ладу жыцця: шкодныя звычкі і як ім супрацьстаяць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Люты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Шкварчэнка Р.Г.</w:t>
            </w:r>
            <w:r>
              <w:t xml:space="preserve"> </w:t>
            </w:r>
            <w:r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  <w:tr w:rsidR="00F2452C" w:rsidRPr="0056674E" w:rsidTr="00F2452C">
        <w:tc>
          <w:tcPr>
            <w:tcW w:w="8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32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F2452C" w:rsidRPr="00DE65B0" w:rsidRDefault="00DE65B0">
            <w:pPr>
              <w:spacing w:line="256" w:lineRule="auto"/>
              <w:ind w:left="65"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Прафесійная адаптацыя дзевяцікласнікаў. Як дапамагчы падлетку выбраць прафесію</w:t>
            </w:r>
          </w:p>
        </w:tc>
        <w:tc>
          <w:tcPr>
            <w:tcW w:w="15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sz w:val="24"/>
                <w:szCs w:val="24"/>
                <w:lang w:val="be-BY"/>
              </w:rPr>
            </w:pPr>
            <w:r w:rsidRPr="00DE65B0">
              <w:rPr>
                <w:sz w:val="24"/>
                <w:szCs w:val="24"/>
                <w:lang w:val="be-BY"/>
              </w:rPr>
              <w:t>Красавік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Круглы стол</w:t>
            </w:r>
          </w:p>
        </w:tc>
        <w:tc>
          <w:tcPr>
            <w:tcW w:w="20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2452C" w:rsidRPr="00DE65B0" w:rsidRDefault="00DE65B0">
            <w:pPr>
              <w:spacing w:line="256" w:lineRule="auto"/>
              <w:ind w:firstLine="0"/>
              <w:jc w:val="left"/>
              <w:rPr>
                <w:rFonts w:cs="Times New Roman"/>
                <w:sz w:val="24"/>
                <w:szCs w:val="24"/>
                <w:lang w:val="be-BY"/>
              </w:rPr>
            </w:pPr>
            <w:r w:rsidRPr="00DE65B0">
              <w:rPr>
                <w:rFonts w:cs="Times New Roman"/>
                <w:sz w:val="24"/>
                <w:szCs w:val="24"/>
                <w:lang w:val="be-BY"/>
              </w:rPr>
              <w:t>Шкварчэнка Р.Г.</w:t>
            </w:r>
            <w:r>
              <w:t xml:space="preserve"> </w:t>
            </w:r>
            <w:r w:rsidRPr="00DE65B0">
              <w:rPr>
                <w:rFonts w:cs="Times New Roman"/>
                <w:sz w:val="24"/>
                <w:szCs w:val="24"/>
                <w:lang w:val="be-BY"/>
              </w:rPr>
              <w:t>класны кіраўнік</w:t>
            </w:r>
          </w:p>
        </w:tc>
      </w:tr>
    </w:tbl>
    <w:p w:rsidR="005011A1" w:rsidRDefault="005011A1" w:rsidP="0056674E">
      <w:pPr>
        <w:rPr>
          <w:rFonts w:cs="Times New Roman"/>
          <w:szCs w:val="28"/>
          <w:lang w:val="be-BY"/>
        </w:rPr>
      </w:pPr>
    </w:p>
    <w:p w:rsidR="00DE65B0" w:rsidRPr="0056674E" w:rsidRDefault="00DE65B0" w:rsidP="00DE65B0">
      <w:pPr>
        <w:rPr>
          <w:rFonts w:cs="Times New Roman"/>
          <w:szCs w:val="28"/>
          <w:lang w:val="be-BY"/>
        </w:rPr>
      </w:pPr>
      <w:bookmarkStart w:id="0" w:name="_GoBack"/>
      <w:bookmarkEnd w:id="0"/>
    </w:p>
    <w:sectPr w:rsidR="00DE65B0" w:rsidRPr="0056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DAA" w:rsidRDefault="003C5DAA" w:rsidP="00DE65B0">
      <w:r>
        <w:separator/>
      </w:r>
    </w:p>
  </w:endnote>
  <w:endnote w:type="continuationSeparator" w:id="0">
    <w:p w:rsidR="003C5DAA" w:rsidRDefault="003C5DAA" w:rsidP="00DE65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DAA" w:rsidRDefault="003C5DAA" w:rsidP="00DE65B0">
      <w:r>
        <w:separator/>
      </w:r>
    </w:p>
  </w:footnote>
  <w:footnote w:type="continuationSeparator" w:id="0">
    <w:p w:rsidR="003C5DAA" w:rsidRDefault="003C5DAA" w:rsidP="00DE65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74E"/>
    <w:rsid w:val="003C5DAA"/>
    <w:rsid w:val="004846FB"/>
    <w:rsid w:val="005011A1"/>
    <w:rsid w:val="0056674E"/>
    <w:rsid w:val="00DE65B0"/>
    <w:rsid w:val="00F24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E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5B0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DE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5B0"/>
    <w:rPr>
      <w:rFonts w:ascii="Times New Roman" w:hAnsi="Times New Roman"/>
      <w:color w:val="000000" w:themeColor="tex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74E"/>
    <w:pPr>
      <w:spacing w:after="0" w:line="240" w:lineRule="auto"/>
      <w:ind w:firstLine="709"/>
      <w:jc w:val="both"/>
    </w:pPr>
    <w:rPr>
      <w:rFonts w:ascii="Times New Roman" w:hAnsi="Times New Roman"/>
      <w:color w:val="000000" w:themeColor="text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65B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E65B0"/>
    <w:rPr>
      <w:rFonts w:ascii="Times New Roman" w:hAnsi="Times New Roman"/>
      <w:color w:val="000000" w:themeColor="text1"/>
      <w:sz w:val="28"/>
    </w:rPr>
  </w:style>
  <w:style w:type="paragraph" w:styleId="a5">
    <w:name w:val="footer"/>
    <w:basedOn w:val="a"/>
    <w:link w:val="a6"/>
    <w:uiPriority w:val="99"/>
    <w:unhideWhenUsed/>
    <w:rsid w:val="00DE65B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E65B0"/>
    <w:rPr>
      <w:rFonts w:ascii="Times New Roman" w:hAnsi="Times New Roman"/>
      <w:color w:val="000000" w:themeColor="tex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0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2023-12-09T07:21:00Z</dcterms:created>
  <dcterms:modified xsi:type="dcterms:W3CDTF">2023-12-09T16:43:00Z</dcterms:modified>
</cp:coreProperties>
</file>